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470E6" w14:textId="0BBB357E" w:rsidR="009D7ED0" w:rsidRPr="00C63607" w:rsidRDefault="005F54C0" w:rsidP="009524E2">
      <w:pPr>
        <w:pStyle w:val="Puesto"/>
        <w:rPr>
          <w:rFonts w:asciiTheme="minorHAnsi" w:hAnsiTheme="minorHAnsi" w:cstheme="minorHAnsi"/>
          <w:b/>
          <w:bCs/>
          <w:sz w:val="24"/>
          <w:szCs w:val="24"/>
          <w:lang w:val="es-MX"/>
        </w:rPr>
      </w:pPr>
      <w:r w:rsidRPr="00C63607">
        <w:rPr>
          <w:rFonts w:asciiTheme="minorHAnsi" w:hAnsiTheme="minorHAnsi" w:cstheme="minorHAnsi"/>
          <w:b/>
          <w:bCs/>
          <w:sz w:val="24"/>
          <w:szCs w:val="24"/>
          <w:lang w:val="es-MX"/>
        </w:rPr>
        <w:t>Biografía:</w:t>
      </w:r>
    </w:p>
    <w:p w14:paraId="24C250BD" w14:textId="01A15C36" w:rsidR="009524E2" w:rsidRDefault="009524E2" w:rsidP="00C63607">
      <w:pPr>
        <w:spacing w:after="0"/>
        <w:rPr>
          <w:sz w:val="24"/>
          <w:szCs w:val="24"/>
          <w:lang w:val="es-MX"/>
        </w:rPr>
      </w:pPr>
    </w:p>
    <w:p w14:paraId="265B422F" w14:textId="77777777" w:rsidR="00C63607" w:rsidRPr="00C63607" w:rsidRDefault="00C63607" w:rsidP="00C63607">
      <w:pPr>
        <w:spacing w:after="0"/>
        <w:rPr>
          <w:sz w:val="24"/>
          <w:szCs w:val="24"/>
          <w:lang w:val="es-MX"/>
        </w:rPr>
      </w:pPr>
    </w:p>
    <w:p w14:paraId="7D1837A2" w14:textId="2FE5A9E6" w:rsidR="005F54C0" w:rsidRPr="00C63607" w:rsidRDefault="005F54C0" w:rsidP="00C63607">
      <w:pPr>
        <w:spacing w:after="0" w:line="360" w:lineRule="auto"/>
        <w:jc w:val="both"/>
        <w:rPr>
          <w:rFonts w:cstheme="minorHAnsi"/>
          <w:sz w:val="24"/>
          <w:szCs w:val="24"/>
          <w:shd w:val="clear" w:color="auto" w:fill="FFFFFF"/>
          <w:lang w:val="es-AR"/>
        </w:rPr>
      </w:pPr>
      <w:r w:rsidRPr="00C63607">
        <w:rPr>
          <w:rFonts w:cstheme="minorHAnsi"/>
          <w:b/>
          <w:bCs/>
          <w:sz w:val="24"/>
          <w:szCs w:val="24"/>
          <w:lang w:val="es-MX"/>
        </w:rPr>
        <w:t>LAURA ALEJANDRA PERUGINI</w:t>
      </w:r>
      <w:r w:rsidR="00D014B1" w:rsidRPr="00C63607">
        <w:rPr>
          <w:rFonts w:cstheme="minorHAnsi"/>
          <w:sz w:val="24"/>
          <w:szCs w:val="24"/>
          <w:lang w:val="es-MX"/>
        </w:rPr>
        <w:t xml:space="preserve"> es fiscal en el </w:t>
      </w:r>
      <w:r w:rsidR="00D014B1" w:rsidRPr="00C63607">
        <w:rPr>
          <w:rFonts w:cstheme="minorHAnsi"/>
          <w:sz w:val="24"/>
          <w:szCs w:val="24"/>
          <w:shd w:val="clear" w:color="auto" w:fill="FFFFFF"/>
          <w:lang w:val="es-AR"/>
        </w:rPr>
        <w:t xml:space="preserve">fuero Contencioso Administrativo y Tributario </w:t>
      </w:r>
      <w:r w:rsidR="00DE22AC">
        <w:rPr>
          <w:rFonts w:cstheme="minorHAnsi"/>
          <w:sz w:val="24"/>
          <w:szCs w:val="24"/>
          <w:shd w:val="clear" w:color="auto" w:fill="FFFFFF"/>
          <w:lang w:val="es-AR"/>
        </w:rPr>
        <w:t>del</w:t>
      </w:r>
      <w:r w:rsidR="00D014B1" w:rsidRPr="00C63607">
        <w:rPr>
          <w:rFonts w:cstheme="minorHAnsi"/>
          <w:sz w:val="24"/>
          <w:szCs w:val="24"/>
          <w:shd w:val="clear" w:color="auto" w:fill="FFFFFF"/>
          <w:lang w:val="es-AR"/>
        </w:rPr>
        <w:t> Poder Judicial de la Ciudad de Buenos Aires.</w:t>
      </w:r>
    </w:p>
    <w:p w14:paraId="0F0A134C" w14:textId="5A20369E" w:rsidR="00D014B1" w:rsidRPr="00C63607" w:rsidRDefault="00D014B1" w:rsidP="00C63607">
      <w:pPr>
        <w:spacing w:after="0" w:line="360" w:lineRule="auto"/>
        <w:jc w:val="both"/>
        <w:rPr>
          <w:rFonts w:cstheme="minorHAnsi"/>
          <w:sz w:val="24"/>
          <w:szCs w:val="24"/>
          <w:shd w:val="clear" w:color="auto" w:fill="FFFFFF"/>
          <w:lang w:val="es-AR"/>
        </w:rPr>
      </w:pPr>
      <w:r w:rsidRPr="00C63607">
        <w:rPr>
          <w:rFonts w:cstheme="minorHAnsi"/>
          <w:sz w:val="24"/>
          <w:szCs w:val="24"/>
          <w:shd w:val="clear" w:color="auto" w:fill="FFFFFF"/>
          <w:lang w:val="es-AR"/>
        </w:rPr>
        <w:t xml:space="preserve">Obtuvo ese cargo </w:t>
      </w:r>
      <w:r w:rsidR="00536A99" w:rsidRPr="00C63607">
        <w:rPr>
          <w:rFonts w:cstheme="minorHAnsi"/>
          <w:sz w:val="24"/>
          <w:szCs w:val="24"/>
          <w:shd w:val="clear" w:color="auto" w:fill="FFFFFF"/>
          <w:lang w:val="es-AR"/>
        </w:rPr>
        <w:t>a través de un concurso de oposición público y abierto el 3 de septiembre de 2012, y mantiene una carrera judicial en el Minister</w:t>
      </w:r>
      <w:bookmarkStart w:id="0" w:name="_GoBack"/>
      <w:bookmarkEnd w:id="0"/>
      <w:r w:rsidR="00536A99" w:rsidRPr="00C63607">
        <w:rPr>
          <w:rFonts w:cstheme="minorHAnsi"/>
          <w:sz w:val="24"/>
          <w:szCs w:val="24"/>
          <w:shd w:val="clear" w:color="auto" w:fill="FFFFFF"/>
          <w:lang w:val="es-AR"/>
        </w:rPr>
        <w:t>io Público desde el año 200</w:t>
      </w:r>
      <w:r w:rsidR="00C63607" w:rsidRPr="00C63607">
        <w:rPr>
          <w:rFonts w:cstheme="minorHAnsi"/>
          <w:sz w:val="24"/>
          <w:szCs w:val="24"/>
          <w:shd w:val="clear" w:color="auto" w:fill="FFFFFF"/>
          <w:lang w:val="es-AR"/>
        </w:rPr>
        <w:t>0</w:t>
      </w:r>
      <w:r w:rsidR="00536A99" w:rsidRPr="00C63607">
        <w:rPr>
          <w:rFonts w:cstheme="minorHAnsi"/>
          <w:sz w:val="24"/>
          <w:szCs w:val="24"/>
          <w:shd w:val="clear" w:color="auto" w:fill="FFFFFF"/>
          <w:lang w:val="es-AR"/>
        </w:rPr>
        <w:t xml:space="preserve">. </w:t>
      </w:r>
    </w:p>
    <w:p w14:paraId="422D4AF8" w14:textId="0B4D7BFE" w:rsidR="00536A99" w:rsidRPr="00C63607" w:rsidRDefault="00536A99" w:rsidP="009524E2">
      <w:pPr>
        <w:pStyle w:val="Prrafodelista"/>
        <w:numPr>
          <w:ilvl w:val="0"/>
          <w:numId w:val="1"/>
        </w:numPr>
        <w:spacing w:line="360" w:lineRule="auto"/>
        <w:jc w:val="both"/>
        <w:rPr>
          <w:rFonts w:cstheme="minorHAnsi"/>
          <w:sz w:val="24"/>
          <w:szCs w:val="24"/>
          <w:lang w:val="es-AR"/>
        </w:rPr>
      </w:pPr>
      <w:r w:rsidRPr="00C63607">
        <w:rPr>
          <w:rFonts w:cstheme="minorHAnsi"/>
          <w:sz w:val="24"/>
          <w:szCs w:val="24"/>
          <w:shd w:val="clear" w:color="auto" w:fill="FFFFFF"/>
          <w:lang w:val="es-AR"/>
        </w:rPr>
        <w:t>Es abogada de la Facultad de Derecho y Ciencias Sociales de la Universidad de Buenos Aires (1989-1995).</w:t>
      </w:r>
    </w:p>
    <w:p w14:paraId="75C2F69D" w14:textId="3DD72C90" w:rsidR="00536A99" w:rsidRPr="00C63607" w:rsidRDefault="00536A99" w:rsidP="009524E2">
      <w:pPr>
        <w:pStyle w:val="Prrafodelista"/>
        <w:numPr>
          <w:ilvl w:val="0"/>
          <w:numId w:val="1"/>
        </w:numPr>
        <w:spacing w:line="360" w:lineRule="auto"/>
        <w:jc w:val="both"/>
        <w:rPr>
          <w:rFonts w:cstheme="minorHAnsi"/>
          <w:sz w:val="24"/>
          <w:szCs w:val="24"/>
          <w:lang w:val="es-AR"/>
        </w:rPr>
      </w:pPr>
      <w:r w:rsidRPr="00C63607">
        <w:rPr>
          <w:rFonts w:cstheme="minorHAnsi"/>
          <w:sz w:val="24"/>
          <w:szCs w:val="24"/>
          <w:shd w:val="clear" w:color="auto" w:fill="FFFFFF"/>
          <w:lang w:val="es-AR"/>
        </w:rPr>
        <w:t>Y posee posgrados</w:t>
      </w:r>
      <w:r w:rsidR="000B44FF" w:rsidRPr="00C63607">
        <w:rPr>
          <w:rFonts w:cstheme="minorHAnsi"/>
          <w:sz w:val="24"/>
          <w:szCs w:val="24"/>
          <w:shd w:val="clear" w:color="auto" w:fill="FFFFFF"/>
          <w:lang w:val="es-AR"/>
        </w:rPr>
        <w:t xml:space="preserve"> en “Especialización Derecho Administrativo” </w:t>
      </w:r>
      <w:r w:rsidR="00DE22AC">
        <w:rPr>
          <w:rFonts w:cstheme="minorHAnsi"/>
          <w:sz w:val="24"/>
          <w:szCs w:val="24"/>
          <w:shd w:val="clear" w:color="auto" w:fill="FFFFFF"/>
          <w:lang w:val="es-AR"/>
        </w:rPr>
        <w:t>en</w:t>
      </w:r>
      <w:r w:rsidR="000B44FF" w:rsidRPr="00C63607">
        <w:rPr>
          <w:rFonts w:cstheme="minorHAnsi"/>
          <w:sz w:val="24"/>
          <w:szCs w:val="24"/>
          <w:shd w:val="clear" w:color="auto" w:fill="FFFFFF"/>
          <w:lang w:val="es-AR"/>
        </w:rPr>
        <w:t xml:space="preserve"> la Universidad de Belgrano y en</w:t>
      </w:r>
      <w:r w:rsidRPr="00C63607">
        <w:rPr>
          <w:rFonts w:cstheme="minorHAnsi"/>
          <w:sz w:val="24"/>
          <w:szCs w:val="24"/>
          <w:shd w:val="clear" w:color="auto" w:fill="FFFFFF"/>
          <w:lang w:val="es-AR"/>
        </w:rPr>
        <w:t xml:space="preserve"> </w:t>
      </w:r>
      <w:r w:rsidR="000B44FF" w:rsidRPr="00C63607">
        <w:rPr>
          <w:rFonts w:cstheme="minorHAnsi"/>
          <w:sz w:val="24"/>
          <w:szCs w:val="24"/>
          <w:shd w:val="clear" w:color="auto" w:fill="FFFFFF"/>
          <w:lang w:val="es-AR"/>
        </w:rPr>
        <w:t>“</w:t>
      </w:r>
      <w:r w:rsidRPr="00C63607">
        <w:rPr>
          <w:rFonts w:cstheme="minorHAnsi"/>
          <w:sz w:val="24"/>
          <w:szCs w:val="24"/>
          <w:shd w:val="clear" w:color="auto" w:fill="FFFFFF"/>
          <w:lang w:val="es-AR"/>
        </w:rPr>
        <w:t>Derecho Procesal</w:t>
      </w:r>
      <w:r w:rsidR="000B44FF" w:rsidRPr="00C63607">
        <w:rPr>
          <w:rFonts w:cstheme="minorHAnsi"/>
          <w:sz w:val="24"/>
          <w:szCs w:val="24"/>
          <w:shd w:val="clear" w:color="auto" w:fill="FFFFFF"/>
          <w:lang w:val="es-AR"/>
        </w:rPr>
        <w:t>”</w:t>
      </w:r>
      <w:r w:rsidRPr="00C63607">
        <w:rPr>
          <w:rFonts w:cstheme="minorHAnsi"/>
          <w:sz w:val="24"/>
          <w:szCs w:val="24"/>
          <w:shd w:val="clear" w:color="auto" w:fill="FFFFFF"/>
          <w:lang w:val="es-AR"/>
        </w:rPr>
        <w:t xml:space="preserve"> </w:t>
      </w:r>
      <w:r w:rsidR="00DE22AC">
        <w:rPr>
          <w:rFonts w:cstheme="minorHAnsi"/>
          <w:sz w:val="24"/>
          <w:szCs w:val="24"/>
          <w:shd w:val="clear" w:color="auto" w:fill="FFFFFF"/>
          <w:lang w:val="es-AR"/>
        </w:rPr>
        <w:t>en</w:t>
      </w:r>
      <w:r w:rsidRPr="00C63607">
        <w:rPr>
          <w:rFonts w:cstheme="minorHAnsi"/>
          <w:sz w:val="24"/>
          <w:szCs w:val="24"/>
          <w:shd w:val="clear" w:color="auto" w:fill="FFFFFF"/>
          <w:lang w:val="es-AR"/>
        </w:rPr>
        <w:t xml:space="preserve"> la Universidad del Salvador</w:t>
      </w:r>
      <w:r w:rsidR="000B44FF" w:rsidRPr="00C63607">
        <w:rPr>
          <w:rFonts w:cstheme="minorHAnsi"/>
          <w:sz w:val="24"/>
          <w:szCs w:val="24"/>
          <w:shd w:val="clear" w:color="auto" w:fill="FFFFFF"/>
          <w:lang w:val="es-AR"/>
        </w:rPr>
        <w:t>,</w:t>
      </w:r>
    </w:p>
    <w:p w14:paraId="47F3EE40" w14:textId="29A412D3" w:rsidR="001859A2" w:rsidRPr="00C63607" w:rsidRDefault="000B44FF" w:rsidP="009524E2">
      <w:pPr>
        <w:pStyle w:val="Prrafodelista"/>
        <w:numPr>
          <w:ilvl w:val="0"/>
          <w:numId w:val="1"/>
        </w:numPr>
        <w:spacing w:line="360" w:lineRule="auto"/>
        <w:jc w:val="both"/>
        <w:rPr>
          <w:rFonts w:cstheme="minorHAnsi"/>
          <w:sz w:val="24"/>
          <w:szCs w:val="24"/>
          <w:lang w:val="es-AR"/>
        </w:rPr>
      </w:pPr>
      <w:r w:rsidRPr="00C63607">
        <w:rPr>
          <w:rFonts w:cstheme="minorHAnsi"/>
          <w:sz w:val="24"/>
          <w:szCs w:val="24"/>
          <w:shd w:val="clear" w:color="auto" w:fill="FFFFFF"/>
          <w:lang w:val="es-AR"/>
        </w:rPr>
        <w:t xml:space="preserve">Es profesora </w:t>
      </w:r>
      <w:r w:rsidR="00DE22AC">
        <w:rPr>
          <w:rFonts w:cstheme="minorHAnsi"/>
          <w:sz w:val="24"/>
          <w:szCs w:val="24"/>
          <w:shd w:val="clear" w:color="auto" w:fill="FFFFFF"/>
          <w:lang w:val="es-AR"/>
        </w:rPr>
        <w:t>de</w:t>
      </w:r>
      <w:r w:rsidRPr="00C63607">
        <w:rPr>
          <w:rFonts w:cstheme="minorHAnsi"/>
          <w:sz w:val="24"/>
          <w:szCs w:val="24"/>
          <w:shd w:val="clear" w:color="auto" w:fill="FFFFFF"/>
          <w:lang w:val="es-AR"/>
        </w:rPr>
        <w:t xml:space="preserve"> la Universidad de Seguridad Pública y miembro titular y coordinadora </w:t>
      </w:r>
      <w:r w:rsidRPr="00C63607">
        <w:rPr>
          <w:rFonts w:cstheme="minorHAnsi"/>
          <w:sz w:val="24"/>
          <w:szCs w:val="24"/>
          <w:lang w:val="es-AR"/>
        </w:rPr>
        <w:t>de Derecho Procesal Contencioso Administrativo</w:t>
      </w:r>
      <w:r w:rsidRPr="00C63607">
        <w:rPr>
          <w:rFonts w:cstheme="minorHAnsi"/>
          <w:sz w:val="24"/>
          <w:szCs w:val="24"/>
          <w:shd w:val="clear" w:color="auto" w:fill="FFFFFF"/>
          <w:lang w:val="es-AR"/>
        </w:rPr>
        <w:t xml:space="preserve"> del </w:t>
      </w:r>
      <w:r w:rsidR="001859A2" w:rsidRPr="00C63607">
        <w:rPr>
          <w:rFonts w:cstheme="minorHAnsi"/>
          <w:sz w:val="24"/>
          <w:szCs w:val="24"/>
          <w:shd w:val="clear" w:color="auto" w:fill="FFFFFF"/>
          <w:lang w:val="es-AR"/>
        </w:rPr>
        <w:t>“</w:t>
      </w:r>
      <w:r w:rsidRPr="00C63607">
        <w:rPr>
          <w:rFonts w:cstheme="minorHAnsi"/>
          <w:sz w:val="24"/>
          <w:szCs w:val="24"/>
          <w:shd w:val="clear" w:color="auto" w:fill="FFFFFF"/>
          <w:lang w:val="es-AR"/>
        </w:rPr>
        <w:t>Centro de Estudio Procesales</w:t>
      </w:r>
      <w:r w:rsidR="001859A2" w:rsidRPr="00C63607">
        <w:rPr>
          <w:rFonts w:cstheme="minorHAnsi"/>
          <w:sz w:val="24"/>
          <w:szCs w:val="24"/>
          <w:shd w:val="clear" w:color="auto" w:fill="FFFFFF"/>
          <w:lang w:val="es-AR"/>
        </w:rPr>
        <w:t>”</w:t>
      </w:r>
      <w:r w:rsidRPr="00C63607">
        <w:rPr>
          <w:rFonts w:cstheme="minorHAnsi"/>
          <w:sz w:val="24"/>
          <w:szCs w:val="24"/>
          <w:shd w:val="clear" w:color="auto" w:fill="FFFFFF"/>
          <w:lang w:val="es-AR"/>
        </w:rPr>
        <w:t xml:space="preserve"> e</w:t>
      </w:r>
      <w:r w:rsidR="00DE22AC">
        <w:rPr>
          <w:rFonts w:cstheme="minorHAnsi"/>
          <w:sz w:val="24"/>
          <w:szCs w:val="24"/>
          <w:shd w:val="clear" w:color="auto" w:fill="FFFFFF"/>
          <w:lang w:val="es-AR"/>
        </w:rPr>
        <w:t>n</w:t>
      </w:r>
      <w:r w:rsidRPr="00C63607">
        <w:rPr>
          <w:rFonts w:cstheme="minorHAnsi"/>
          <w:sz w:val="24"/>
          <w:szCs w:val="24"/>
          <w:shd w:val="clear" w:color="auto" w:fill="FFFFFF"/>
          <w:lang w:val="es-AR"/>
        </w:rPr>
        <w:t xml:space="preserve"> la U</w:t>
      </w:r>
      <w:r w:rsidR="001859A2" w:rsidRPr="00C63607">
        <w:rPr>
          <w:rFonts w:cstheme="minorHAnsi"/>
          <w:sz w:val="24"/>
          <w:szCs w:val="24"/>
          <w:shd w:val="clear" w:color="auto" w:fill="FFFFFF"/>
          <w:lang w:val="es-AR"/>
        </w:rPr>
        <w:t>niversidad del Salvador</w:t>
      </w:r>
      <w:r w:rsidRPr="00C63607">
        <w:rPr>
          <w:rFonts w:cstheme="minorHAnsi"/>
          <w:sz w:val="24"/>
          <w:szCs w:val="24"/>
          <w:shd w:val="clear" w:color="auto" w:fill="FFFFFF"/>
          <w:lang w:val="es-AR"/>
        </w:rPr>
        <w:t>,</w:t>
      </w:r>
    </w:p>
    <w:p w14:paraId="73DE53EA" w14:textId="40CD780D" w:rsidR="000B44FF" w:rsidRPr="00C63607" w:rsidRDefault="001859A2" w:rsidP="009524E2">
      <w:pPr>
        <w:pStyle w:val="Prrafodelista"/>
        <w:numPr>
          <w:ilvl w:val="0"/>
          <w:numId w:val="1"/>
        </w:numPr>
        <w:spacing w:line="360" w:lineRule="auto"/>
        <w:jc w:val="both"/>
        <w:rPr>
          <w:rFonts w:cstheme="minorHAnsi"/>
          <w:sz w:val="24"/>
          <w:szCs w:val="24"/>
          <w:lang w:val="es-AR"/>
        </w:rPr>
      </w:pPr>
      <w:r w:rsidRPr="00C63607">
        <w:rPr>
          <w:rFonts w:cstheme="minorHAnsi"/>
          <w:sz w:val="24"/>
          <w:szCs w:val="24"/>
          <w:shd w:val="clear" w:color="auto" w:fill="FFFFFF"/>
          <w:lang w:val="es-AR"/>
        </w:rPr>
        <w:t>Escribió numerosos artículos sobre doctrinas y participó en congresos y conferencias durante todos esos años.</w:t>
      </w:r>
    </w:p>
    <w:p w14:paraId="25836995" w14:textId="0BA17FC4" w:rsidR="001859A2" w:rsidRPr="00C63607" w:rsidRDefault="001859A2" w:rsidP="009524E2">
      <w:pPr>
        <w:pStyle w:val="Prrafodelista"/>
        <w:numPr>
          <w:ilvl w:val="0"/>
          <w:numId w:val="1"/>
        </w:numPr>
        <w:spacing w:line="360" w:lineRule="auto"/>
        <w:jc w:val="both"/>
        <w:rPr>
          <w:rFonts w:cstheme="minorHAnsi"/>
          <w:sz w:val="24"/>
          <w:szCs w:val="24"/>
          <w:lang w:val="es-AR"/>
        </w:rPr>
      </w:pPr>
      <w:r w:rsidRPr="00C63607">
        <w:rPr>
          <w:rFonts w:cstheme="minorHAnsi"/>
          <w:sz w:val="24"/>
          <w:szCs w:val="24"/>
          <w:shd w:val="clear" w:color="auto" w:fill="FFFFFF"/>
          <w:lang w:val="es-AR"/>
        </w:rPr>
        <w:t>Tiene el honor de haber participado como ayudante durante el último encuentro de la Asociación Internacional de Fiscales (IAP, por sus siglas en inglés) en Beijing en el año 2017 con los jueces que representan al Ministerio Público de la Ciudad de Buenos Aires.</w:t>
      </w:r>
    </w:p>
    <w:p w14:paraId="61DB7736" w14:textId="3B795046" w:rsidR="000B44FF" w:rsidRDefault="000B44FF" w:rsidP="000B44FF">
      <w:pPr>
        <w:rPr>
          <w:lang w:val="es-AR"/>
        </w:rPr>
      </w:pPr>
    </w:p>
    <w:p w14:paraId="3809585C" w14:textId="598F8D79" w:rsidR="000B44FF" w:rsidRDefault="000B44FF" w:rsidP="000B44FF">
      <w:pPr>
        <w:rPr>
          <w:lang w:val="es-AR"/>
        </w:rPr>
      </w:pPr>
    </w:p>
    <w:p w14:paraId="733342CE" w14:textId="1096CF9A" w:rsidR="000B44FF" w:rsidRDefault="000B44FF" w:rsidP="000B44FF">
      <w:pPr>
        <w:rPr>
          <w:lang w:val="es-AR"/>
        </w:rPr>
      </w:pPr>
    </w:p>
    <w:p w14:paraId="04A6F6AE" w14:textId="14521960" w:rsidR="000B44FF" w:rsidRDefault="000B44FF" w:rsidP="000B44FF">
      <w:pPr>
        <w:rPr>
          <w:lang w:val="es-AR"/>
        </w:rPr>
      </w:pPr>
    </w:p>
    <w:p w14:paraId="2CA43924" w14:textId="3330D593" w:rsidR="000B44FF" w:rsidRDefault="000B44FF" w:rsidP="000B44FF">
      <w:pPr>
        <w:rPr>
          <w:lang w:val="es-AR"/>
        </w:rPr>
      </w:pPr>
    </w:p>
    <w:p w14:paraId="737E246B" w14:textId="4DAF3CDF" w:rsidR="000B44FF" w:rsidRPr="000B44FF" w:rsidRDefault="000B44FF" w:rsidP="000B44FF">
      <w:pPr>
        <w:rPr>
          <w:lang w:val="es-AR"/>
        </w:rPr>
      </w:pPr>
    </w:p>
    <w:sectPr w:rsidR="000B44FF" w:rsidRPr="000B44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8CF83" w14:textId="77777777" w:rsidR="005637B7" w:rsidRDefault="005637B7" w:rsidP="005F54C0">
      <w:pPr>
        <w:spacing w:after="0" w:line="240" w:lineRule="auto"/>
      </w:pPr>
      <w:r>
        <w:separator/>
      </w:r>
    </w:p>
  </w:endnote>
  <w:endnote w:type="continuationSeparator" w:id="0">
    <w:p w14:paraId="56EC8AC3" w14:textId="77777777" w:rsidR="005637B7" w:rsidRDefault="005637B7" w:rsidP="005F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0CF8" w14:textId="77777777" w:rsidR="005637B7" w:rsidRDefault="005637B7" w:rsidP="005F54C0">
      <w:pPr>
        <w:spacing w:after="0" w:line="240" w:lineRule="auto"/>
      </w:pPr>
      <w:r>
        <w:separator/>
      </w:r>
    </w:p>
  </w:footnote>
  <w:footnote w:type="continuationSeparator" w:id="0">
    <w:p w14:paraId="0D447D9C" w14:textId="77777777" w:rsidR="005637B7" w:rsidRDefault="005637B7" w:rsidP="005F5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C3999"/>
    <w:multiLevelType w:val="hybridMultilevel"/>
    <w:tmpl w:val="D7B247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C0"/>
    <w:rsid w:val="000B44FF"/>
    <w:rsid w:val="001859A2"/>
    <w:rsid w:val="001D33B0"/>
    <w:rsid w:val="00536A99"/>
    <w:rsid w:val="005637B7"/>
    <w:rsid w:val="005F54C0"/>
    <w:rsid w:val="009524E2"/>
    <w:rsid w:val="009D7ED0"/>
    <w:rsid w:val="00C63607"/>
    <w:rsid w:val="00D014B1"/>
    <w:rsid w:val="00DE22AC"/>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A95C"/>
  <w15:chartTrackingRefBased/>
  <w15:docId w15:val="{A500496B-AFD9-46A6-94EB-85F0B1E4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4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54C0"/>
    <w:rPr>
      <w:lang w:val="en-US"/>
    </w:rPr>
  </w:style>
  <w:style w:type="paragraph" w:styleId="Piedepgina">
    <w:name w:val="footer"/>
    <w:basedOn w:val="Normal"/>
    <w:link w:val="PiedepginaCar"/>
    <w:uiPriority w:val="99"/>
    <w:unhideWhenUsed/>
    <w:rsid w:val="005F54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54C0"/>
    <w:rPr>
      <w:lang w:val="en-US"/>
    </w:rPr>
  </w:style>
  <w:style w:type="character" w:styleId="Hipervnculo">
    <w:name w:val="Hyperlink"/>
    <w:basedOn w:val="Fuentedeprrafopredeter"/>
    <w:uiPriority w:val="99"/>
    <w:unhideWhenUsed/>
    <w:rsid w:val="005F54C0"/>
    <w:rPr>
      <w:color w:val="0000FF"/>
      <w:u w:val="single"/>
    </w:rPr>
  </w:style>
  <w:style w:type="paragraph" w:styleId="Prrafodelista">
    <w:name w:val="List Paragraph"/>
    <w:basedOn w:val="Normal"/>
    <w:uiPriority w:val="34"/>
    <w:qFormat/>
    <w:rsid w:val="00536A99"/>
    <w:pPr>
      <w:ind w:left="720"/>
      <w:contextualSpacing/>
    </w:pPr>
  </w:style>
  <w:style w:type="paragraph" w:styleId="Puesto">
    <w:name w:val="Title"/>
    <w:basedOn w:val="Normal"/>
    <w:next w:val="Normal"/>
    <w:link w:val="PuestoCar"/>
    <w:uiPriority w:val="10"/>
    <w:qFormat/>
    <w:rsid w:val="009524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524E2"/>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vazquez</dc:creator>
  <cp:keywords/>
  <dc:description/>
  <cp:lastModifiedBy>Fran Ferron</cp:lastModifiedBy>
  <cp:revision>2</cp:revision>
  <dcterms:created xsi:type="dcterms:W3CDTF">2021-09-13T13:55:00Z</dcterms:created>
  <dcterms:modified xsi:type="dcterms:W3CDTF">2021-09-13T13:55:00Z</dcterms:modified>
</cp:coreProperties>
</file>