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17E78" w14:textId="32F624C1" w:rsidR="0027295F" w:rsidRDefault="0027295F" w:rsidP="0027295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b/>
          <w:bCs/>
          <w:color w:val="002060"/>
          <w:sz w:val="24"/>
          <w:szCs w:val="24"/>
          <w:lang w:eastAsia="en-CA"/>
        </w:rPr>
      </w:pPr>
    </w:p>
    <w:p w14:paraId="27ECCE31" w14:textId="2BA1CAEA" w:rsidR="009F71B3" w:rsidRDefault="009F71B3" w:rsidP="009F71B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ahoma"/>
          <w:b/>
          <w:bCs/>
          <w:color w:val="002060"/>
          <w:sz w:val="24"/>
          <w:szCs w:val="24"/>
          <w:lang w:eastAsia="en-CA"/>
        </w:rPr>
      </w:pPr>
      <w:r w:rsidRPr="009F71B3">
        <w:rPr>
          <w:rFonts w:ascii="Bookman Old Style" w:eastAsia="Times New Roman" w:hAnsi="Bookman Old Style" w:cs="Tahoma"/>
          <w:b/>
          <w:bCs/>
          <w:noProof/>
          <w:color w:val="002060"/>
          <w:sz w:val="24"/>
          <w:szCs w:val="24"/>
          <w:lang w:val="en-US"/>
        </w:rPr>
        <w:drawing>
          <wp:inline distT="0" distB="0" distL="0" distR="0" wp14:anchorId="78F231B8" wp14:editId="56750ACB">
            <wp:extent cx="2875258" cy="3303905"/>
            <wp:effectExtent l="0" t="508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8518" cy="33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55F9" w14:textId="24266D09" w:rsidR="009F71B3" w:rsidRDefault="009F71B3" w:rsidP="0027295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b/>
          <w:bCs/>
          <w:color w:val="002060"/>
          <w:sz w:val="24"/>
          <w:szCs w:val="24"/>
          <w:lang w:eastAsia="en-CA"/>
        </w:rPr>
      </w:pPr>
    </w:p>
    <w:p w14:paraId="3314B8D3" w14:textId="77777777" w:rsidR="009F71B3" w:rsidRDefault="009F71B3" w:rsidP="0027295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b/>
          <w:bCs/>
          <w:color w:val="002060"/>
          <w:sz w:val="24"/>
          <w:szCs w:val="24"/>
          <w:lang w:eastAsia="en-CA"/>
        </w:rPr>
      </w:pPr>
    </w:p>
    <w:p w14:paraId="3CADB18A" w14:textId="77777777" w:rsidR="0027295F" w:rsidRDefault="0027295F" w:rsidP="0027295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b/>
          <w:bCs/>
          <w:color w:val="002060"/>
          <w:sz w:val="24"/>
          <w:szCs w:val="24"/>
          <w:lang w:eastAsia="en-CA"/>
        </w:rPr>
      </w:pPr>
    </w:p>
    <w:p w14:paraId="4E88C2E5" w14:textId="6D601B63" w:rsidR="009F71B3" w:rsidRDefault="008F1922" w:rsidP="009F71B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</w:pPr>
      <w:r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Miss </w:t>
      </w:r>
      <w:r w:rsidR="00265DF1" w:rsidRPr="009F71B3">
        <w:rPr>
          <w:rFonts w:ascii="Bookman Old Style" w:eastAsia="Times New Roman" w:hAnsi="Bookman Old Style" w:cs="Tahoma"/>
          <w:b/>
          <w:sz w:val="24"/>
          <w:szCs w:val="24"/>
          <w:lang w:eastAsia="en-CA"/>
        </w:rPr>
        <w:t>S</w:t>
      </w:r>
      <w:r w:rsidRPr="009F71B3">
        <w:rPr>
          <w:rFonts w:ascii="Bookman Old Style" w:eastAsia="Times New Roman" w:hAnsi="Bookman Old Style" w:cs="Tahoma"/>
          <w:b/>
          <w:sz w:val="24"/>
          <w:szCs w:val="24"/>
          <w:lang w:eastAsia="en-CA"/>
        </w:rPr>
        <w:t xml:space="preserve">ejilla Mc </w:t>
      </w:r>
      <w:r w:rsidR="003C760A" w:rsidRPr="009F71B3">
        <w:rPr>
          <w:rFonts w:ascii="Bookman Old Style" w:eastAsia="Times New Roman" w:hAnsi="Bookman Old Style" w:cs="Tahoma"/>
          <w:b/>
          <w:sz w:val="24"/>
          <w:szCs w:val="24"/>
          <w:lang w:eastAsia="en-CA"/>
        </w:rPr>
        <w:t>Dowall</w:t>
      </w:r>
      <w:r w:rsidR="003C760A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is the Director of Public Prosecutions of </w:t>
      </w:r>
      <w:r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Saint Vincent and the Grenadines</w:t>
      </w:r>
      <w:r w:rsidR="003C760A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. </w:t>
      </w:r>
      <w:r w:rsidR="00265DF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She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hold</w:t>
      </w:r>
      <w:r w:rsidR="00265DF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a Bachelor of Laws 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D</w:t>
      </w:r>
      <w:r w:rsidR="006245E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egree 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(LL.B) </w:t>
      </w:r>
      <w:r w:rsidR="00745FB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with 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H</w:t>
      </w:r>
      <w:r w:rsidR="00745FB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onours 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from The University of the West Indies Cave Hill Campus</w:t>
      </w:r>
      <w:r w:rsidR="00745FB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in Barbados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(2007) </w:t>
      </w:r>
      <w:r w:rsidR="00265DF1" w:rsidRP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and she is</w:t>
      </w:r>
      <w:r w:rsidR="0027295F" w:rsidRP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 graduate of the</w:t>
      </w:r>
      <w:r w:rsidR="0027295F" w:rsidRPr="008F1922">
        <w:rPr>
          <w:rFonts w:ascii="Bookman Old Style" w:eastAsia="Times New Roman" w:hAnsi="Bookman Old Style" w:cs="Tahoma"/>
          <w:i/>
          <w:iCs/>
          <w:sz w:val="24"/>
          <w:szCs w:val="24"/>
          <w:lang w:eastAsia="en-CA"/>
        </w:rPr>
        <w:t> 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Hugh Wooding Law School, St. Augustine</w:t>
      </w:r>
      <w:r w:rsidR="00745FB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Trinidad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and Tobago 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where 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she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obtained 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 </w:t>
      </w:r>
      <w:r w:rsidR="00745FB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Legal Education Certificate (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L.E.C</w:t>
      </w:r>
      <w:r w:rsidR="00745FB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) in 2009. </w:t>
      </w:r>
      <w:r w:rsidR="00265DF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Miss Mc Dowall</w:t>
      </w:r>
      <w:r w:rsidR="00745FB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was called to the B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ar of Saint Vincent and the Grenadines in </w:t>
      </w:r>
      <w:r w:rsidR="001B625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October 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2009. 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In 2022, she obtained her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Masters of Law Degree in Legislative Drafting (with 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D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istinction) from the University of the West Indies Cave Hill Campus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. </w:t>
      </w:r>
      <w:r w:rsidR="00265DF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She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ha</w:t>
      </w:r>
      <w:r w:rsidR="00265DF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been a practising barrister-at-law and solicitor for 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over</w:t>
      </w:r>
      <w:r w:rsidR="0027295F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twelve (12)</w:t>
      </w:r>
      <w:r w:rsidR="003C760A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years</w:t>
      </w:r>
      <w:r w:rsidR="001B625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and 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has </w:t>
      </w:r>
      <w:r w:rsidR="001B625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worked 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almost </w:t>
      </w:r>
      <w:r w:rsidR="001B625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exclusively with the Office of the D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irector of </w:t>
      </w:r>
      <w:r w:rsidR="001B625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P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ublic </w:t>
      </w:r>
      <w:r w:rsidR="001B6251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P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rosecutions - 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National Prosecution Service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of 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ain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t Vincent and the Grenadines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(ODPP-NPS 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(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SVG)</w:t>
      </w:r>
      <w:r w:rsidR="006245EF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)</w:t>
      </w:r>
      <w:r w:rsidR="0098794D" w:rsidRPr="008F1922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 xml:space="preserve"> since 2010</w:t>
      </w:r>
      <w:r w:rsidR="009F71B3"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  <w:t>.</w:t>
      </w:r>
    </w:p>
    <w:p w14:paraId="21444A88" w14:textId="77777777" w:rsidR="009F71B3" w:rsidRPr="009F71B3" w:rsidRDefault="009F71B3" w:rsidP="009F71B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bCs/>
          <w:sz w:val="24"/>
          <w:szCs w:val="24"/>
          <w:lang w:eastAsia="en-CA"/>
        </w:rPr>
      </w:pPr>
    </w:p>
    <w:p w14:paraId="446D6896" w14:textId="0A1C5930" w:rsidR="001B6251" w:rsidRPr="008F1922" w:rsidRDefault="0027295F" w:rsidP="0027295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sz w:val="24"/>
          <w:szCs w:val="24"/>
          <w:lang w:eastAsia="en-CA"/>
        </w:rPr>
      </w:pP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At the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ODPP-NPS (SVG)</w:t>
      </w: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, 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Miss Mc Dowall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has</w:t>
      </w: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prosecute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d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offences of</w:t>
      </w: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various classifications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at the Magisterial, High Court and Court of Appeal level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s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. </w:t>
      </w: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She advises the</w:t>
      </w: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police, government agencies and other entities on criminal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law, practice and procedure.</w:t>
      </w: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She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currently 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manages a 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sta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ff of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thirty-four (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34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)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prosecutors and administrators,</w:t>
      </w:r>
      <w:r w:rsidR="001B625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and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additionally provides mentorship to and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supervis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ion of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1B625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interns from various law schools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, </w:t>
      </w:r>
      <w:r w:rsidR="001B625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universities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and recently pre-university candidates. </w:t>
      </w:r>
    </w:p>
    <w:p w14:paraId="34520B2C" w14:textId="77777777" w:rsidR="001B6251" w:rsidRPr="008F1922" w:rsidRDefault="001B6251" w:rsidP="0027295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sz w:val="24"/>
          <w:szCs w:val="24"/>
          <w:lang w:eastAsia="en-CA"/>
        </w:rPr>
      </w:pPr>
    </w:p>
    <w:p w14:paraId="621C8E46" w14:textId="77777777" w:rsidR="00014B16" w:rsidRDefault="009F71B3" w:rsidP="008F1922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sz w:val="24"/>
          <w:szCs w:val="24"/>
          <w:lang w:eastAsia="en-CA"/>
        </w:rPr>
      </w:pP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>Miss Mc Dowall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represent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the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ODPP-NPS (SVG)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at various forums</w:t>
      </w:r>
      <w:r w:rsidR="00265DF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,</w:t>
      </w:r>
      <w:r w:rsidR="00745FB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locally and abroad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.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 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Sh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e engages with local, regional 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and international agencies on behalf of the O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DPP-NPS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(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SVG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)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.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She 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has received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extensive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training and acted as facilitator in 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>forums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related to 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proceed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>s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of crime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. She sits as a representative of the 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lastRenderedPageBreak/>
        <w:t>National Anti-Money Lau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n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dering Committee representing the interest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>s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of the 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ODPP-NPS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(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>SVG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)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. 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She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also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advises on 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ALL </w:t>
      </w:r>
      <w:r w:rsidR="0098794D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matters related to Money Laundering and C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onfiscatio</w:t>
      </w:r>
      <w:r w:rsid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n</w:t>
      </w:r>
      <w:r w:rsidR="008F1922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.</w:t>
      </w:r>
      <w:r w:rsid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</w:p>
    <w:p w14:paraId="7AE24909" w14:textId="77777777" w:rsidR="00014B16" w:rsidRDefault="00014B16" w:rsidP="008F1922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sz w:val="24"/>
          <w:szCs w:val="24"/>
          <w:lang w:eastAsia="en-CA"/>
        </w:rPr>
      </w:pPr>
    </w:p>
    <w:p w14:paraId="4A83782B" w14:textId="79F96AE1" w:rsidR="0027295F" w:rsidRPr="008F1922" w:rsidRDefault="008F1922" w:rsidP="008F1922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ahoma"/>
          <w:sz w:val="24"/>
          <w:szCs w:val="24"/>
          <w:lang w:eastAsia="en-CA"/>
        </w:rPr>
      </w:pP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She coordinates with the assistance of staff, a biennial ODPP-NPS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(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>SVG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)</w:t>
      </w:r>
      <w:r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Conference dubbed “ALRIGHT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– </w:t>
      </w:r>
      <w:r w:rsidRPr="006245EF">
        <w:rPr>
          <w:rFonts w:ascii="Bookman Old Style" w:eastAsia="Times New Roman" w:hAnsi="Bookman Old Style" w:cs="Tahoma"/>
          <w:i/>
          <w:iCs/>
          <w:sz w:val="24"/>
          <w:szCs w:val="24"/>
          <w:lang w:eastAsia="en-CA"/>
        </w:rPr>
        <w:t>Applying Legal Responses to Intercepting Gangsters Hustlers and Transgressors</w:t>
      </w:r>
      <w:r w:rsidR="005E1F82">
        <w:rPr>
          <w:rFonts w:ascii="Bookman Old Style" w:eastAsia="Times New Roman" w:hAnsi="Bookman Old Style" w:cs="Tahoma"/>
          <w:sz w:val="24"/>
          <w:szCs w:val="24"/>
          <w:lang w:eastAsia="en-CA"/>
        </w:rPr>
        <w:t>” where Criminal Justice matters are disc</w:t>
      </w:r>
      <w:r w:rsidR="006C4443">
        <w:rPr>
          <w:rFonts w:ascii="Bookman Old Style" w:eastAsia="Times New Roman" w:hAnsi="Bookman Old Style" w:cs="Tahoma"/>
          <w:sz w:val="24"/>
          <w:szCs w:val="24"/>
          <w:lang w:eastAsia="en-CA"/>
        </w:rPr>
        <w:t>ussed in this interagency forum and recommendations for Criminal Justice Reform are</w:t>
      </w:r>
      <w:bookmarkStart w:id="0" w:name="_GoBack"/>
      <w:bookmarkEnd w:id="0"/>
      <w:r w:rsidR="006C444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fielded. </w:t>
      </w:r>
    </w:p>
    <w:p w14:paraId="30A5D3A7" w14:textId="77777777" w:rsidR="008F1922" w:rsidRPr="008F1922" w:rsidRDefault="008F1922" w:rsidP="008F192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n-CA"/>
        </w:rPr>
      </w:pPr>
    </w:p>
    <w:p w14:paraId="2668D6C7" w14:textId="048B1459" w:rsidR="009F71B3" w:rsidRPr="009F71B3" w:rsidRDefault="00265DF1" w:rsidP="009F71B3">
      <w:pPr>
        <w:shd w:val="clear" w:color="auto" w:fill="FFFFFF"/>
        <w:spacing w:after="100" w:line="240" w:lineRule="auto"/>
        <w:jc w:val="both"/>
        <w:rPr>
          <w:rFonts w:ascii="Tahoma" w:eastAsia="Times New Roman" w:hAnsi="Tahoma" w:cs="Tahoma"/>
          <w:sz w:val="24"/>
          <w:szCs w:val="24"/>
          <w:lang w:eastAsia="en-CA"/>
        </w:rPr>
      </w:pPr>
      <w:r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Her 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other interests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include 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coordinatin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g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C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hristian </w:t>
      </w:r>
      <w:r w:rsidR="0027295F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eve</w:t>
      </w:r>
      <w:r w:rsidR="003C760A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nts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which blends the art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s 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of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d</w:t>
      </w:r>
      <w:r w:rsidR="00745FB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ance,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d</w:t>
      </w:r>
      <w:r w:rsidR="00745FB1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rama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, </w:t>
      </w:r>
      <w:r w:rsidR="00AF5946">
        <w:rPr>
          <w:rFonts w:ascii="Bookman Old Style" w:eastAsia="Times New Roman" w:hAnsi="Bookman Old Style" w:cs="Tahoma"/>
          <w:sz w:val="24"/>
          <w:szCs w:val="24"/>
          <w:lang w:eastAsia="en-CA"/>
        </w:rPr>
        <w:t>m</w:t>
      </w:r>
      <w:r w:rsidR="00AF5946" w:rsidRPr="008F1922">
        <w:rPr>
          <w:rFonts w:ascii="Bookman Old Style" w:eastAsia="Times New Roman" w:hAnsi="Bookman Old Style" w:cs="Tahoma"/>
          <w:sz w:val="24"/>
          <w:szCs w:val="24"/>
          <w:lang w:eastAsia="en-CA"/>
        </w:rPr>
        <w:t>us</w:t>
      </w:r>
      <w:r w:rsidR="00AF5946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ic,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p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oetry,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v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isual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a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>rts</w:t>
      </w:r>
      <w:r w:rsidR="0093129D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 </w:t>
      </w:r>
      <w:r w:rsidR="00AF5946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and </w:t>
      </w:r>
      <w:r w:rsidR="006245EF">
        <w:rPr>
          <w:rFonts w:ascii="Bookman Old Style" w:eastAsia="Times New Roman" w:hAnsi="Bookman Old Style" w:cs="Tahoma"/>
          <w:sz w:val="24"/>
          <w:szCs w:val="24"/>
          <w:lang w:eastAsia="en-CA"/>
        </w:rPr>
        <w:t>v</w:t>
      </w:r>
      <w:r w:rsidR="0093129D">
        <w:rPr>
          <w:rFonts w:ascii="Bookman Old Style" w:eastAsia="Times New Roman" w:hAnsi="Bookman Old Style" w:cs="Tahoma"/>
          <w:sz w:val="24"/>
          <w:szCs w:val="24"/>
          <w:lang w:eastAsia="en-CA"/>
        </w:rPr>
        <w:t>ocalism</w:t>
      </w:r>
      <w:r w:rsidR="009F71B3">
        <w:rPr>
          <w:rFonts w:ascii="Bookman Old Style" w:eastAsia="Times New Roman" w:hAnsi="Bookman Old Style" w:cs="Tahoma"/>
          <w:sz w:val="24"/>
          <w:szCs w:val="24"/>
          <w:lang w:eastAsia="en-CA"/>
        </w:rPr>
        <w:t xml:space="preserve">. </w:t>
      </w:r>
    </w:p>
    <w:sectPr w:rsidR="009F71B3" w:rsidRPr="009F71B3" w:rsidSect="00822B3D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84DF5" w14:textId="77777777" w:rsidR="00240417" w:rsidRDefault="00240417" w:rsidP="0027295F">
      <w:pPr>
        <w:spacing w:after="0" w:line="240" w:lineRule="auto"/>
      </w:pPr>
      <w:r>
        <w:separator/>
      </w:r>
    </w:p>
  </w:endnote>
  <w:endnote w:type="continuationSeparator" w:id="0">
    <w:p w14:paraId="228B99DF" w14:textId="77777777" w:rsidR="00240417" w:rsidRDefault="00240417" w:rsidP="0027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7F154" w14:textId="77777777" w:rsidR="00240417" w:rsidRDefault="00240417" w:rsidP="0027295F">
      <w:pPr>
        <w:spacing w:after="0" w:line="240" w:lineRule="auto"/>
      </w:pPr>
      <w:r>
        <w:separator/>
      </w:r>
    </w:p>
  </w:footnote>
  <w:footnote w:type="continuationSeparator" w:id="0">
    <w:p w14:paraId="57763B6C" w14:textId="77777777" w:rsidR="00240417" w:rsidRDefault="00240417" w:rsidP="00272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89FAB" w14:textId="44E9A7E5" w:rsidR="0027295F" w:rsidRPr="009F71B3" w:rsidRDefault="00014B16" w:rsidP="0027295F">
    <w:pPr>
      <w:pStyle w:val="Header"/>
      <w:jc w:val="center"/>
      <w:rPr>
        <w:rFonts w:ascii="Arial Black" w:hAnsi="Arial Black"/>
        <w:b/>
        <w:sz w:val="32"/>
        <w:u w:val="single"/>
      </w:rPr>
    </w:pPr>
    <w:r>
      <w:rPr>
        <w:rFonts w:ascii="Arial Black" w:hAnsi="Arial Black"/>
        <w:b/>
        <w:sz w:val="32"/>
        <w:u w:val="single"/>
      </w:rPr>
      <w:t xml:space="preserve">Meet the DPP: Miss </w:t>
    </w:r>
    <w:r w:rsidRPr="009F71B3">
      <w:rPr>
        <w:rFonts w:ascii="Arial Black" w:hAnsi="Arial Black"/>
        <w:b/>
        <w:sz w:val="32"/>
        <w:u w:val="single"/>
      </w:rPr>
      <w:t>Sejilla Mc Dowall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5F"/>
    <w:rsid w:val="00014B16"/>
    <w:rsid w:val="00100258"/>
    <w:rsid w:val="001B6251"/>
    <w:rsid w:val="001F34B5"/>
    <w:rsid w:val="00240417"/>
    <w:rsid w:val="00265DF1"/>
    <w:rsid w:val="0027295F"/>
    <w:rsid w:val="00313DAA"/>
    <w:rsid w:val="00324D1E"/>
    <w:rsid w:val="0039716C"/>
    <w:rsid w:val="003C760A"/>
    <w:rsid w:val="00530703"/>
    <w:rsid w:val="005720C7"/>
    <w:rsid w:val="005E1F82"/>
    <w:rsid w:val="006245EF"/>
    <w:rsid w:val="006C4443"/>
    <w:rsid w:val="00745FB1"/>
    <w:rsid w:val="007C1EBE"/>
    <w:rsid w:val="007F45BC"/>
    <w:rsid w:val="00817A58"/>
    <w:rsid w:val="00822B3D"/>
    <w:rsid w:val="008F1922"/>
    <w:rsid w:val="0093129D"/>
    <w:rsid w:val="0098794D"/>
    <w:rsid w:val="009C59A4"/>
    <w:rsid w:val="009D4E8E"/>
    <w:rsid w:val="009F71B3"/>
    <w:rsid w:val="00AB3A69"/>
    <w:rsid w:val="00AF5946"/>
    <w:rsid w:val="00C91B09"/>
    <w:rsid w:val="00CA6DA3"/>
    <w:rsid w:val="00F0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605A"/>
  <w15:docId w15:val="{17ACD0A2-18AB-4754-85A7-65C5A9C85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95F"/>
  </w:style>
  <w:style w:type="paragraph" w:styleId="Footer">
    <w:name w:val="footer"/>
    <w:basedOn w:val="Normal"/>
    <w:link w:val="FooterChar"/>
    <w:uiPriority w:val="99"/>
    <w:unhideWhenUsed/>
    <w:rsid w:val="00272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80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759C4-2594-4E75-A467-34F6F76A8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Sejilla Mc Dowall</dc:creator>
  <cp:lastModifiedBy>Microsoft account</cp:lastModifiedBy>
  <cp:revision>3</cp:revision>
  <dcterms:created xsi:type="dcterms:W3CDTF">2023-09-20T10:23:00Z</dcterms:created>
  <dcterms:modified xsi:type="dcterms:W3CDTF">2023-09-20T10:25:00Z</dcterms:modified>
</cp:coreProperties>
</file>