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BA9BE6D" w:rsidR="00254E2B" w:rsidRPr="002647DD" w:rsidRDefault="00061745" w:rsidP="002647DD">
      <w:pPr>
        <w:pStyle w:val="NoSpacing"/>
        <w:rPr>
          <w:rFonts w:ascii="Georgia" w:hAnsi="Georgia"/>
          <w:b/>
          <w:sz w:val="30"/>
          <w:szCs w:val="30"/>
        </w:rPr>
      </w:pPr>
      <w:r w:rsidRPr="002647DD">
        <w:rPr>
          <w:rFonts w:ascii="Georgia" w:hAnsi="Georgia"/>
          <w:b/>
          <w:sz w:val="30"/>
          <w:szCs w:val="30"/>
        </w:rPr>
        <w:t>BIOGRAPHY</w:t>
      </w:r>
      <w:r w:rsidR="00872753" w:rsidRPr="002647DD">
        <w:rPr>
          <w:rFonts w:ascii="Georgia" w:hAnsi="Georgia"/>
          <w:b/>
          <w:sz w:val="30"/>
          <w:szCs w:val="30"/>
        </w:rPr>
        <w:t>:</w:t>
      </w:r>
    </w:p>
    <w:p w14:paraId="6DF4704C" w14:textId="77777777" w:rsidR="002647DD" w:rsidRPr="002647DD" w:rsidRDefault="002647DD" w:rsidP="002647DD">
      <w:pPr>
        <w:pStyle w:val="NoSpacing"/>
        <w:rPr>
          <w:rFonts w:ascii="Georgia" w:hAnsi="Georgia"/>
          <w:b/>
          <w:sz w:val="30"/>
          <w:szCs w:val="30"/>
        </w:rPr>
      </w:pPr>
    </w:p>
    <w:p w14:paraId="33F750C9" w14:textId="31E3099C" w:rsidR="002647DD" w:rsidRPr="002647DD" w:rsidRDefault="00061745" w:rsidP="002647DD">
      <w:pPr>
        <w:pStyle w:val="NoSpacing"/>
        <w:rPr>
          <w:rFonts w:ascii="Georgia" w:hAnsi="Georgia"/>
          <w:b/>
          <w:sz w:val="30"/>
          <w:szCs w:val="30"/>
        </w:rPr>
      </w:pPr>
      <w:r w:rsidRPr="002647DD">
        <w:rPr>
          <w:rFonts w:ascii="Georgia" w:hAnsi="Georgia"/>
          <w:b/>
          <w:sz w:val="30"/>
          <w:szCs w:val="30"/>
        </w:rPr>
        <w:t>RENSON MULELE INGONGA, OGW</w:t>
      </w:r>
    </w:p>
    <w:p w14:paraId="00000003" w14:textId="7F58D376" w:rsidR="00254E2B" w:rsidRPr="002647DD" w:rsidRDefault="00061745" w:rsidP="005E2E18">
      <w:pPr>
        <w:pStyle w:val="NoSpacing"/>
        <w:pBdr>
          <w:bottom w:val="single" w:sz="18" w:space="1" w:color="auto"/>
        </w:pBdr>
        <w:rPr>
          <w:rFonts w:ascii="Georgia" w:hAnsi="Georgia"/>
          <w:b/>
          <w:sz w:val="30"/>
          <w:szCs w:val="30"/>
        </w:rPr>
      </w:pPr>
      <w:r w:rsidRPr="002647DD">
        <w:rPr>
          <w:rFonts w:ascii="Georgia" w:hAnsi="Georgia"/>
          <w:b/>
          <w:sz w:val="30"/>
          <w:szCs w:val="30"/>
        </w:rPr>
        <w:t>DIRECTOR OF PUBLIC PROSECUTIONS</w:t>
      </w:r>
      <w:r w:rsidR="002647DD">
        <w:rPr>
          <w:rFonts w:ascii="Georgia" w:hAnsi="Georgia"/>
          <w:b/>
          <w:sz w:val="30"/>
          <w:szCs w:val="30"/>
        </w:rPr>
        <w:t xml:space="preserve"> </w:t>
      </w:r>
      <w:r w:rsidR="005E2E18">
        <w:rPr>
          <w:rFonts w:ascii="Georgia" w:hAnsi="Georgia"/>
          <w:b/>
          <w:sz w:val="30"/>
          <w:szCs w:val="30"/>
        </w:rPr>
        <w:t>–</w:t>
      </w:r>
      <w:r w:rsidRPr="002647DD">
        <w:rPr>
          <w:rFonts w:ascii="Georgia" w:hAnsi="Georgia"/>
          <w:b/>
          <w:sz w:val="30"/>
          <w:szCs w:val="30"/>
        </w:rPr>
        <w:t xml:space="preserve"> KENYA</w:t>
      </w:r>
      <w:r w:rsidR="005E2E18">
        <w:rPr>
          <w:rFonts w:ascii="Georgia" w:hAnsi="Georgia"/>
          <w:b/>
          <w:sz w:val="30"/>
          <w:szCs w:val="30"/>
        </w:rPr>
        <w:t>.</w:t>
      </w:r>
      <w:r w:rsidRPr="002647DD">
        <w:rPr>
          <w:rFonts w:ascii="Georgia" w:hAnsi="Georgia"/>
          <w:b/>
          <w:sz w:val="30"/>
          <w:szCs w:val="30"/>
        </w:rPr>
        <w:t xml:space="preserve"> </w:t>
      </w:r>
    </w:p>
    <w:p w14:paraId="00000004" w14:textId="77777777" w:rsidR="00254E2B" w:rsidRDefault="00254E2B" w:rsidP="002647DD">
      <w:pPr>
        <w:pStyle w:val="NoSpacing"/>
      </w:pPr>
    </w:p>
    <w:p w14:paraId="00000005" w14:textId="500DCB3D" w:rsidR="00254E2B" w:rsidRPr="002647DD" w:rsidRDefault="00872753" w:rsidP="002647DD">
      <w:pPr>
        <w:pStyle w:val="NoSpacing"/>
        <w:spacing w:line="360" w:lineRule="auto"/>
        <w:jc w:val="both"/>
        <w:rPr>
          <w:rFonts w:ascii="Georgia" w:hAnsi="Georgia"/>
          <w:sz w:val="28"/>
          <w:szCs w:val="28"/>
        </w:rPr>
      </w:pPr>
      <w:r w:rsidRPr="002647DD">
        <w:rPr>
          <w:rFonts w:ascii="Georgia" w:hAnsi="Georgia"/>
          <w:sz w:val="28"/>
          <w:szCs w:val="28"/>
        </w:rPr>
        <w:t>Renson Mulele Ingonga began his career in public service in 1997 in the Electoral Commission of Kenya. This formative experience laid the foundation for his future endeavors in the legal and administrative spheres. In January 2005, he briefly left the public service to join the private sector as a Legal Assistant. He demonstrated exceptional legal acumen and quickly rose to the position of Associate at Shitsama &amp; Company</w:t>
      </w:r>
      <w:r w:rsidR="00061745" w:rsidRPr="002647DD">
        <w:rPr>
          <w:rFonts w:ascii="Georgia" w:hAnsi="Georgia"/>
          <w:sz w:val="28"/>
          <w:szCs w:val="28"/>
        </w:rPr>
        <w:t xml:space="preserve"> </w:t>
      </w:r>
      <w:r w:rsidRPr="002647DD">
        <w:rPr>
          <w:rFonts w:ascii="Georgia" w:hAnsi="Georgia"/>
          <w:sz w:val="28"/>
          <w:szCs w:val="28"/>
        </w:rPr>
        <w:t>Advocates, Kakamega. Driven by a deep sense of commitment to public service, Mr. Ingonga rejoined the public sector in May 2006 as a Registrar of Titles at the Ministry of Lands.</w:t>
      </w:r>
    </w:p>
    <w:p w14:paraId="00000006" w14:textId="77777777" w:rsidR="00254E2B" w:rsidRPr="002647DD" w:rsidRDefault="00254E2B" w:rsidP="002647DD">
      <w:pPr>
        <w:pStyle w:val="NoSpacing"/>
      </w:pPr>
    </w:p>
    <w:p w14:paraId="00000007" w14:textId="77777777" w:rsidR="00254E2B" w:rsidRPr="002647DD" w:rsidRDefault="00872753" w:rsidP="002647DD">
      <w:pPr>
        <w:pStyle w:val="NoSpacing"/>
        <w:spacing w:line="360" w:lineRule="auto"/>
        <w:jc w:val="both"/>
        <w:rPr>
          <w:rFonts w:ascii="Georgia" w:hAnsi="Georgia"/>
          <w:sz w:val="28"/>
          <w:szCs w:val="28"/>
        </w:rPr>
      </w:pPr>
      <w:r w:rsidRPr="002647DD">
        <w:rPr>
          <w:rFonts w:ascii="Georgia" w:hAnsi="Georgia"/>
          <w:sz w:val="28"/>
          <w:szCs w:val="28"/>
        </w:rPr>
        <w:t xml:space="preserve">At the Ministry of Lands, Mr. Ingonga would rise to the title of Chief Land Registration Officer. Within his role at the Ministry of Lands, he oversaw the registration of land; facilitated the process of conducting title searches; helped to resolve disputes related to land ownership and boundaries; and liaised with criminal investigation departments while investigating land and bank fraud related crimes, among other areas. </w:t>
      </w:r>
    </w:p>
    <w:p w14:paraId="00000008" w14:textId="77777777" w:rsidR="00254E2B" w:rsidRPr="004C2BBF" w:rsidRDefault="00254E2B" w:rsidP="004C2BBF">
      <w:pPr>
        <w:pStyle w:val="NoSpacing"/>
      </w:pPr>
      <w:bookmarkStart w:id="0" w:name="_GoBack"/>
      <w:bookmarkEnd w:id="0"/>
    </w:p>
    <w:p w14:paraId="00000009" w14:textId="2B2B890A" w:rsidR="00254E2B" w:rsidRDefault="00872753" w:rsidP="002647DD">
      <w:pPr>
        <w:pStyle w:val="NoSpacing"/>
        <w:spacing w:line="360" w:lineRule="auto"/>
        <w:jc w:val="both"/>
        <w:rPr>
          <w:rFonts w:ascii="Georgia" w:hAnsi="Georgia"/>
          <w:sz w:val="28"/>
          <w:szCs w:val="28"/>
        </w:rPr>
      </w:pPr>
      <w:r w:rsidRPr="002647DD">
        <w:rPr>
          <w:rFonts w:ascii="Georgia" w:hAnsi="Georgia"/>
          <w:sz w:val="28"/>
          <w:szCs w:val="28"/>
        </w:rPr>
        <w:t xml:space="preserve">In June, 2014, Mr. Ingonga joined the Office of the Director of Public Prosecutions (ODPP) as a Senior Principal Prosecution Counsel </w:t>
      </w:r>
      <w:r w:rsidR="001A6FF2">
        <w:rPr>
          <w:rFonts w:ascii="Georgia" w:hAnsi="Georgia"/>
          <w:sz w:val="28"/>
          <w:szCs w:val="28"/>
        </w:rPr>
        <w:t xml:space="preserve">and was deployed as Head of </w:t>
      </w:r>
      <w:r w:rsidRPr="002647DD">
        <w:rPr>
          <w:rFonts w:ascii="Georgia" w:hAnsi="Georgia"/>
          <w:sz w:val="28"/>
          <w:szCs w:val="28"/>
        </w:rPr>
        <w:t xml:space="preserve">Kajiado County. While he was in Kajiado, he was instrumental in initiating and engaging diverse stakeholders which led to the acquisition of the ODPP office which is currently the only facility wholly owned by the ODPP in the country. He further supported the establishment of mobile and permanent courts, to enhance service delivery. </w:t>
      </w:r>
    </w:p>
    <w:p w14:paraId="15F746B3" w14:textId="77777777" w:rsidR="004F61DE" w:rsidRPr="002232EB" w:rsidRDefault="004F61DE" w:rsidP="004F61DE">
      <w:pPr>
        <w:pStyle w:val="NoSpacing"/>
        <w:rPr>
          <w:sz w:val="20"/>
        </w:rPr>
      </w:pPr>
    </w:p>
    <w:p w14:paraId="0000000B" w14:textId="77777777" w:rsidR="00254E2B" w:rsidRPr="002647DD" w:rsidRDefault="00872753" w:rsidP="002647DD">
      <w:pPr>
        <w:pStyle w:val="NoSpacing"/>
        <w:spacing w:line="360" w:lineRule="auto"/>
        <w:jc w:val="both"/>
        <w:rPr>
          <w:rFonts w:ascii="Georgia" w:hAnsi="Georgia"/>
          <w:sz w:val="28"/>
          <w:szCs w:val="28"/>
        </w:rPr>
      </w:pPr>
      <w:r w:rsidRPr="002647DD">
        <w:rPr>
          <w:rFonts w:ascii="Georgia" w:hAnsi="Georgia"/>
          <w:sz w:val="28"/>
          <w:szCs w:val="28"/>
        </w:rPr>
        <w:t xml:space="preserve">Over the years, Mr. Ingonga's contributions expanded as he rose through the ranks. In March 2019, he was promoted to Assistant Director of Public </w:t>
      </w:r>
      <w:r w:rsidRPr="002647DD">
        <w:rPr>
          <w:rFonts w:ascii="Georgia" w:hAnsi="Georgia"/>
          <w:sz w:val="28"/>
          <w:szCs w:val="28"/>
        </w:rPr>
        <w:lastRenderedPageBreak/>
        <w:t>Prosecutions, making a significant impact in Kilifi County by contributing to national prosecution policies and procedures, best practices, and the establishment of a mobile court in Marafa. In October 2020, Mr. Ingonga took on the role of leading prosecutors in Kiambu County, where he oversaw complex cases and actively facilitated the professional development of his colleagues. His dedication was evident in the establishment of offices in five sub-counties and the acquisition of larger office space, all geared towards enhancing service delivery.</w:t>
      </w:r>
    </w:p>
    <w:p w14:paraId="0000000C" w14:textId="77777777" w:rsidR="00254E2B" w:rsidRPr="004F61DE" w:rsidRDefault="00254E2B" w:rsidP="004F61DE">
      <w:pPr>
        <w:pStyle w:val="NoSpacing"/>
      </w:pPr>
    </w:p>
    <w:p w14:paraId="0000000D" w14:textId="5B405E94" w:rsidR="00254E2B" w:rsidRDefault="00872753" w:rsidP="002647DD">
      <w:pPr>
        <w:pStyle w:val="NoSpacing"/>
        <w:spacing w:line="360" w:lineRule="auto"/>
        <w:jc w:val="both"/>
        <w:rPr>
          <w:rFonts w:ascii="Georgia" w:hAnsi="Georgia"/>
          <w:sz w:val="28"/>
          <w:szCs w:val="28"/>
        </w:rPr>
      </w:pPr>
      <w:r w:rsidRPr="002647DD">
        <w:rPr>
          <w:rFonts w:ascii="Georgia" w:hAnsi="Georgia"/>
          <w:sz w:val="28"/>
          <w:szCs w:val="28"/>
        </w:rPr>
        <w:t xml:space="preserve">In March 2022, Mr. Ingonga was promoted to Senior Assistant Director of Public Prosecutions and Regional Coordinator, North Eastern, </w:t>
      </w:r>
      <w:r w:rsidR="001A6FF2">
        <w:rPr>
          <w:rFonts w:ascii="Georgia" w:hAnsi="Georgia"/>
          <w:sz w:val="28"/>
          <w:szCs w:val="28"/>
        </w:rPr>
        <w:t xml:space="preserve">based at </w:t>
      </w:r>
      <w:r w:rsidRPr="002647DD">
        <w:rPr>
          <w:rFonts w:ascii="Georgia" w:hAnsi="Georgia"/>
          <w:sz w:val="28"/>
          <w:szCs w:val="28"/>
        </w:rPr>
        <w:t>Garissa. Here, he established a fully-fledged regional office, uniting stakeholders in the criminal justice system, and represented the Director of Public Prosecutors in international forums, notably supporting Kenya's Third Periodic Report on the UN Convention Against Torture and Other Cruel, Inhuman or Degrading Treatment or Punishment in Geneva, Switzerland, in May 2022.</w:t>
      </w:r>
    </w:p>
    <w:p w14:paraId="763A893B" w14:textId="77777777" w:rsidR="002647DD" w:rsidRPr="005E2E18" w:rsidRDefault="002647DD" w:rsidP="005E2E18">
      <w:pPr>
        <w:pStyle w:val="NoSpacing"/>
      </w:pPr>
    </w:p>
    <w:p w14:paraId="0000000E" w14:textId="3EAFA028" w:rsidR="00254E2B" w:rsidRDefault="00872753" w:rsidP="002647DD">
      <w:pPr>
        <w:pStyle w:val="NoSpacing"/>
        <w:spacing w:line="360" w:lineRule="auto"/>
        <w:jc w:val="both"/>
        <w:rPr>
          <w:rFonts w:ascii="Georgia" w:hAnsi="Georgia"/>
          <w:sz w:val="28"/>
          <w:szCs w:val="28"/>
        </w:rPr>
      </w:pPr>
      <w:r w:rsidRPr="002647DD">
        <w:rPr>
          <w:rFonts w:ascii="Georgia" w:hAnsi="Georgia"/>
          <w:sz w:val="28"/>
          <w:szCs w:val="28"/>
        </w:rPr>
        <w:t>In 2023, Renson Mulele Ingonga's exceptional career reached its zenith as he assumed the prestigious role of Director of Public Prosecutions, a testament to his unwavering dedication to the cause of justice and public service.</w:t>
      </w:r>
    </w:p>
    <w:p w14:paraId="72A004F5" w14:textId="77777777" w:rsidR="002647DD" w:rsidRPr="005E2E18" w:rsidRDefault="002647DD" w:rsidP="005E2E18">
      <w:pPr>
        <w:pStyle w:val="NoSpacing"/>
      </w:pPr>
    </w:p>
    <w:p w14:paraId="0000000F" w14:textId="7FEB1074" w:rsidR="00254E2B" w:rsidRDefault="00872753" w:rsidP="002647DD">
      <w:pPr>
        <w:pStyle w:val="NoSpacing"/>
        <w:spacing w:line="360" w:lineRule="auto"/>
        <w:jc w:val="both"/>
        <w:rPr>
          <w:rFonts w:ascii="Georgia" w:hAnsi="Georgia"/>
          <w:sz w:val="28"/>
          <w:szCs w:val="28"/>
        </w:rPr>
      </w:pPr>
      <w:r w:rsidRPr="002647DD">
        <w:rPr>
          <w:rFonts w:ascii="Georgia" w:hAnsi="Georgia"/>
          <w:sz w:val="28"/>
          <w:szCs w:val="28"/>
        </w:rPr>
        <w:t>In recognition of his outstanding contributions to Kenya, Mr. Ingonga was honored with the Order of the Grand Warrior (OGW) by His Excellency President William Ruto on December 12, 2022.</w:t>
      </w:r>
    </w:p>
    <w:p w14:paraId="77E3303E" w14:textId="77777777" w:rsidR="002647DD" w:rsidRPr="002647DD" w:rsidRDefault="002647DD" w:rsidP="002647DD">
      <w:pPr>
        <w:pStyle w:val="NoSpacing"/>
      </w:pPr>
    </w:p>
    <w:p w14:paraId="00000010" w14:textId="7B273351" w:rsidR="00254E2B" w:rsidRPr="002647DD" w:rsidRDefault="00872753" w:rsidP="002647DD">
      <w:pPr>
        <w:pStyle w:val="NoSpacing"/>
        <w:spacing w:line="360" w:lineRule="auto"/>
        <w:jc w:val="both"/>
        <w:rPr>
          <w:rFonts w:ascii="Georgia" w:hAnsi="Georgia"/>
          <w:sz w:val="28"/>
          <w:szCs w:val="28"/>
        </w:rPr>
      </w:pPr>
      <w:r w:rsidRPr="002647DD">
        <w:rPr>
          <w:rFonts w:ascii="Georgia" w:hAnsi="Georgia"/>
          <w:sz w:val="28"/>
          <w:szCs w:val="28"/>
        </w:rPr>
        <w:t>Renson Ingonga holds a Bachelor of Law</w:t>
      </w:r>
      <w:r w:rsidR="001A6FF2">
        <w:rPr>
          <w:rFonts w:ascii="Georgia" w:hAnsi="Georgia"/>
          <w:sz w:val="28"/>
          <w:szCs w:val="28"/>
        </w:rPr>
        <w:t>s</w:t>
      </w:r>
      <w:r w:rsidRPr="002647DD">
        <w:rPr>
          <w:rFonts w:ascii="Georgia" w:hAnsi="Georgia"/>
          <w:sz w:val="28"/>
          <w:szCs w:val="28"/>
        </w:rPr>
        <w:t xml:space="preserve"> (LLB) degree from Moi University (2003), a Master of Law</w:t>
      </w:r>
      <w:r w:rsidR="001A6FF2">
        <w:rPr>
          <w:rFonts w:ascii="Georgia" w:hAnsi="Georgia"/>
          <w:sz w:val="28"/>
          <w:szCs w:val="28"/>
        </w:rPr>
        <w:t>s</w:t>
      </w:r>
      <w:r w:rsidRPr="002647DD">
        <w:rPr>
          <w:rFonts w:ascii="Georgia" w:hAnsi="Georgia"/>
          <w:sz w:val="28"/>
          <w:szCs w:val="28"/>
        </w:rPr>
        <w:t xml:space="preserve"> (LLM) in Law, Governance, and Democracy from the University of Nairobi (2018), and a Higher Diploma in Kenyan Law from the Kenya School of Law (2004).</w:t>
      </w:r>
    </w:p>
    <w:sectPr w:rsidR="00254E2B" w:rsidRPr="002647DD" w:rsidSect="00A978AB">
      <w:footerReference w:type="default" r:id="rId6"/>
      <w:pgSz w:w="12240" w:h="15840"/>
      <w:pgMar w:top="990" w:right="1440" w:bottom="810" w:left="1440" w:header="720" w:footer="2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D93BA" w14:textId="77777777" w:rsidR="002C4B1E" w:rsidRDefault="002C4B1E">
      <w:pPr>
        <w:spacing w:line="240" w:lineRule="auto"/>
      </w:pPr>
      <w:r>
        <w:separator/>
      </w:r>
    </w:p>
  </w:endnote>
  <w:endnote w:type="continuationSeparator" w:id="0">
    <w:p w14:paraId="43AFC2F8" w14:textId="77777777" w:rsidR="002C4B1E" w:rsidRDefault="002C4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77777777" w:rsidR="00254E2B" w:rsidRDefault="00254E2B">
    <w:pPr>
      <w:jc w:val="right"/>
      <w:rPr>
        <w:rFonts w:ascii="Georgia" w:eastAsia="Georgia" w:hAnsi="Georgia" w:cs="Georgia"/>
        <w:sz w:val="26"/>
        <w:szCs w:val="26"/>
      </w:rPr>
    </w:pPr>
  </w:p>
  <w:p w14:paraId="00000012" w14:textId="368AC2F6" w:rsidR="00254E2B" w:rsidRDefault="00872753">
    <w:pPr>
      <w:jc w:val="center"/>
    </w:pPr>
    <w:r>
      <w:rPr>
        <w:rFonts w:ascii="Georgia" w:eastAsia="Georgia" w:hAnsi="Georgia" w:cs="Georgia"/>
        <w:sz w:val="26"/>
        <w:szCs w:val="26"/>
      </w:rPr>
      <w:fldChar w:fldCharType="begin"/>
    </w:r>
    <w:r>
      <w:rPr>
        <w:rFonts w:ascii="Georgia" w:eastAsia="Georgia" w:hAnsi="Georgia" w:cs="Georgia"/>
        <w:sz w:val="26"/>
        <w:szCs w:val="26"/>
      </w:rPr>
      <w:instrText>PAGE</w:instrText>
    </w:r>
    <w:r>
      <w:rPr>
        <w:rFonts w:ascii="Georgia" w:eastAsia="Georgia" w:hAnsi="Georgia" w:cs="Georgia"/>
        <w:sz w:val="26"/>
        <w:szCs w:val="26"/>
      </w:rPr>
      <w:fldChar w:fldCharType="separate"/>
    </w:r>
    <w:r w:rsidR="00061745">
      <w:rPr>
        <w:rFonts w:ascii="Georgia" w:eastAsia="Georgia" w:hAnsi="Georgia" w:cs="Georgia"/>
        <w:noProof/>
        <w:sz w:val="26"/>
        <w:szCs w:val="26"/>
      </w:rPr>
      <w:t>1</w:t>
    </w:r>
    <w:r>
      <w:rPr>
        <w:rFonts w:ascii="Georgia" w:eastAsia="Georgia" w:hAnsi="Georgia" w:cs="Georgia"/>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60591" w14:textId="77777777" w:rsidR="002C4B1E" w:rsidRDefault="002C4B1E">
      <w:pPr>
        <w:spacing w:line="240" w:lineRule="auto"/>
      </w:pPr>
      <w:r>
        <w:separator/>
      </w:r>
    </w:p>
  </w:footnote>
  <w:footnote w:type="continuationSeparator" w:id="0">
    <w:p w14:paraId="569BBECD" w14:textId="77777777" w:rsidR="002C4B1E" w:rsidRDefault="002C4B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E2B"/>
    <w:rsid w:val="00061745"/>
    <w:rsid w:val="001A6FF2"/>
    <w:rsid w:val="002232EB"/>
    <w:rsid w:val="00254E2B"/>
    <w:rsid w:val="002647DD"/>
    <w:rsid w:val="002C4B1E"/>
    <w:rsid w:val="004C2BBF"/>
    <w:rsid w:val="004F61DE"/>
    <w:rsid w:val="005E2E18"/>
    <w:rsid w:val="00872753"/>
    <w:rsid w:val="00A978AB"/>
    <w:rsid w:val="00B47F9E"/>
    <w:rsid w:val="00FA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26F8A"/>
  <w15:docId w15:val="{503ACC59-0A64-4703-812E-0665FABB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2647DD"/>
    <w:pPr>
      <w:spacing w:line="240" w:lineRule="auto"/>
    </w:pPr>
  </w:style>
  <w:style w:type="paragraph" w:styleId="Header">
    <w:name w:val="header"/>
    <w:basedOn w:val="Normal"/>
    <w:link w:val="HeaderChar"/>
    <w:uiPriority w:val="99"/>
    <w:unhideWhenUsed/>
    <w:rsid w:val="002647DD"/>
    <w:pPr>
      <w:tabs>
        <w:tab w:val="center" w:pos="4680"/>
        <w:tab w:val="right" w:pos="9360"/>
      </w:tabs>
      <w:spacing w:line="240" w:lineRule="auto"/>
    </w:pPr>
  </w:style>
  <w:style w:type="character" w:customStyle="1" w:styleId="HeaderChar">
    <w:name w:val="Header Char"/>
    <w:basedOn w:val="DefaultParagraphFont"/>
    <w:link w:val="Header"/>
    <w:uiPriority w:val="99"/>
    <w:rsid w:val="002647DD"/>
  </w:style>
  <w:style w:type="paragraph" w:styleId="Footer">
    <w:name w:val="footer"/>
    <w:basedOn w:val="Normal"/>
    <w:link w:val="FooterChar"/>
    <w:uiPriority w:val="99"/>
    <w:unhideWhenUsed/>
    <w:rsid w:val="002647DD"/>
    <w:pPr>
      <w:tabs>
        <w:tab w:val="center" w:pos="4680"/>
        <w:tab w:val="right" w:pos="9360"/>
      </w:tabs>
      <w:spacing w:line="240" w:lineRule="auto"/>
    </w:pPr>
  </w:style>
  <w:style w:type="character" w:customStyle="1" w:styleId="FooterChar">
    <w:name w:val="Footer Char"/>
    <w:basedOn w:val="DefaultParagraphFont"/>
    <w:link w:val="Footer"/>
    <w:uiPriority w:val="99"/>
    <w:rsid w:val="0026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8</cp:revision>
  <cp:lastPrinted>2023-09-15T05:24:00Z</cp:lastPrinted>
  <dcterms:created xsi:type="dcterms:W3CDTF">2023-09-15T05:21:00Z</dcterms:created>
  <dcterms:modified xsi:type="dcterms:W3CDTF">2023-09-15T10:05:00Z</dcterms:modified>
</cp:coreProperties>
</file>