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535E" w14:textId="68D2C8CB" w:rsidR="00717F2C" w:rsidRDefault="00717F2C" w:rsidP="00952705">
      <w:pPr>
        <w:jc w:val="both"/>
        <w:rPr>
          <w:b/>
          <w:bCs/>
        </w:rPr>
      </w:pPr>
      <w:r>
        <w:rPr>
          <w:b/>
          <w:bCs/>
        </w:rPr>
        <w:t xml:space="preserve">IAP Conference 2023 - </w:t>
      </w:r>
    </w:p>
    <w:p w14:paraId="23DD0837" w14:textId="77777777" w:rsidR="00717F2C" w:rsidRDefault="00717F2C" w:rsidP="00952705">
      <w:pPr>
        <w:jc w:val="both"/>
        <w:rPr>
          <w:b/>
          <w:bCs/>
        </w:rPr>
      </w:pPr>
    </w:p>
    <w:p w14:paraId="083FFFEE" w14:textId="55D9E96E" w:rsidR="00952705" w:rsidRPr="007022F5" w:rsidRDefault="00952705" w:rsidP="00952705">
      <w:pPr>
        <w:jc w:val="both"/>
        <w:rPr>
          <w:b/>
          <w:bCs/>
        </w:rPr>
      </w:pPr>
      <w:r w:rsidRPr="007022F5">
        <w:rPr>
          <w:b/>
          <w:bCs/>
        </w:rPr>
        <w:t>Biography</w:t>
      </w:r>
    </w:p>
    <w:p w14:paraId="1A49F493" w14:textId="77777777" w:rsidR="00952705" w:rsidRDefault="00952705" w:rsidP="00952705">
      <w:pPr>
        <w:jc w:val="both"/>
      </w:pPr>
      <w:r>
        <w:t xml:space="preserve">Jennifer Harrower is the Deputy Crown Agent Local Court and senior prosecutor (Procurator Fiscal) within Crown Office and the Procurator Fiscal Service (COPFS) which is the Scottish prosecution service.  She joined the service in 1988 as a procurator fiscal depute and has worked in most areas of Scotland in a long and varied career.  </w:t>
      </w:r>
    </w:p>
    <w:p w14:paraId="22387E33" w14:textId="77777777" w:rsidR="00952705" w:rsidRDefault="00952705" w:rsidP="00952705">
      <w:pPr>
        <w:jc w:val="both"/>
      </w:pPr>
      <w:r>
        <w:t xml:space="preserve">She leads on Advocacy training for the lawyers in the organisation.  She is a qualified NITA Advocacy Trainer, having trained at the University of San Francisco in 2003.  </w:t>
      </w:r>
    </w:p>
    <w:p w14:paraId="6C4E3959" w14:textId="6CD0F7DC" w:rsidR="00952705" w:rsidRDefault="00952705" w:rsidP="00952705">
      <w:pPr>
        <w:jc w:val="both"/>
      </w:pPr>
      <w:r>
        <w:t xml:space="preserve">She currently has responsibility for the initial decision making and prosecution of cases up to but not including High Court level </w:t>
      </w:r>
      <w:r w:rsidR="00B93104">
        <w:t>cases and</w:t>
      </w:r>
      <w:r>
        <w:t xml:space="preserve"> leads a team of around 1100 members of staff in offices across Scotland.  She has also </w:t>
      </w:r>
      <w:proofErr w:type="gramStart"/>
      <w:r>
        <w:t>rights</w:t>
      </w:r>
      <w:proofErr w:type="gramEnd"/>
      <w:r>
        <w:t xml:space="preserve"> of audience in the Supreme Courts and worked for a period as an High Court prosecutor</w:t>
      </w:r>
    </w:p>
    <w:p w14:paraId="0FFB0ED6" w14:textId="77777777" w:rsidR="00952705" w:rsidRDefault="00952705" w:rsidP="00952705">
      <w:pPr>
        <w:jc w:val="both"/>
      </w:pPr>
      <w:r>
        <w:t xml:space="preserve">Before taking up her current role Jennifer was the Procurator Fiscal for Specialist Casework with responsibility for a variety of specialisms including Serious &amp; Organised Crime, Proceeds of </w:t>
      </w:r>
      <w:proofErr w:type="gramStart"/>
      <w:r>
        <w:t>Crime</w:t>
      </w:r>
      <w:proofErr w:type="gramEnd"/>
      <w:r>
        <w:t xml:space="preserve"> and International Cooperation.</w:t>
      </w:r>
    </w:p>
    <w:p w14:paraId="2D74D2D4" w14:textId="77777777" w:rsidR="00952705" w:rsidRDefault="00952705" w:rsidP="00952705">
      <w:pPr>
        <w:jc w:val="both"/>
      </w:pPr>
      <w:r>
        <w:t xml:space="preserve">In her spare time amongst other things, Jennifer enjoys going to the cinema, the theatre, and is very amateur ballroom dancer.   </w:t>
      </w:r>
    </w:p>
    <w:p w14:paraId="0DC3F12E" w14:textId="77777777" w:rsidR="00717F2C" w:rsidRDefault="00952705" w:rsidP="00952705">
      <w:pPr>
        <w:jc w:val="both"/>
      </w:pPr>
      <w:r>
        <w:t xml:space="preserve">Jennifer Harrower, Deputy Crown Agent Local Court, COPFS   </w:t>
      </w:r>
    </w:p>
    <w:p w14:paraId="75C8D37F" w14:textId="4F55ACAB" w:rsidR="00952705" w:rsidRDefault="00717F2C" w:rsidP="00952705">
      <w:pPr>
        <w:jc w:val="both"/>
        <w:rPr>
          <w:i/>
          <w:iCs/>
        </w:rPr>
      </w:pPr>
      <w:hyperlink r:id="rId4" w:history="1">
        <w:r w:rsidRPr="00FB4523">
          <w:rPr>
            <w:rStyle w:val="Hyperlink"/>
          </w:rPr>
          <w:t>Jennifer.harrower@copfs.gov.uk</w:t>
        </w:r>
      </w:hyperlink>
      <w:r>
        <w:t xml:space="preserve"> </w:t>
      </w:r>
    </w:p>
    <w:p w14:paraId="3466B017" w14:textId="77777777" w:rsidR="00952705" w:rsidRPr="00127B86" w:rsidRDefault="00952705" w:rsidP="00952705"/>
    <w:p w14:paraId="10C8A6EB" w14:textId="77777777" w:rsidR="004C3618" w:rsidRDefault="004C3618"/>
    <w:sectPr w:rsidR="004C3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05"/>
    <w:rsid w:val="004C3618"/>
    <w:rsid w:val="00717F2C"/>
    <w:rsid w:val="00952705"/>
    <w:rsid w:val="00B93104"/>
    <w:rsid w:val="00C02CC4"/>
    <w:rsid w:val="00E4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9BE2"/>
  <w15:chartTrackingRefBased/>
  <w15:docId w15:val="{E5F8CDE7-C41A-4F59-8AFE-1921610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05"/>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F2C"/>
    <w:rPr>
      <w:color w:val="0000FF" w:themeColor="hyperlink"/>
      <w:u w:val="single"/>
    </w:rPr>
  </w:style>
  <w:style w:type="character" w:styleId="UnresolvedMention">
    <w:name w:val="Unresolved Mention"/>
    <w:basedOn w:val="DefaultParagraphFont"/>
    <w:uiPriority w:val="99"/>
    <w:semiHidden/>
    <w:unhideWhenUsed/>
    <w:rsid w:val="0071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harrower@copf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Horner</dc:creator>
  <cp:keywords/>
  <dc:description/>
  <cp:lastModifiedBy>Carol Horner</cp:lastModifiedBy>
  <cp:revision>2</cp:revision>
  <dcterms:created xsi:type="dcterms:W3CDTF">2023-09-07T09:32:00Z</dcterms:created>
  <dcterms:modified xsi:type="dcterms:W3CDTF">2023-09-07T09:32:00Z</dcterms:modified>
</cp:coreProperties>
</file>