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F0" w:rsidRDefault="00505D20" w:rsidP="00505D20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Adley Duncan was called to the Jamaican Bar in 2007 and the Bermudian Bar in 2022. He is a recent addition to the Bermuda Department of Public Prosecutions, which he joined last year after a career spanning thirteen (13) years at the Office of the Director of Public Prosecutions of Jamaica. </w:t>
      </w:r>
    </w:p>
    <w:p w:rsidR="00505D20" w:rsidRDefault="00505D20" w:rsidP="00505D20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505D20" w:rsidRDefault="00505D20" w:rsidP="00505D20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his present role as Crown Counsel, he builds on his extensive experience prosecuting serious crimes</w:t>
      </w:r>
      <w:r w:rsidR="0040318E">
        <w:rPr>
          <w:rFonts w:ascii="Palatino Linotype" w:hAnsi="Palatino Linotype"/>
          <w:sz w:val="24"/>
          <w:szCs w:val="24"/>
        </w:rPr>
        <w:t xml:space="preserve"> like homicide and firearms offences, </w:t>
      </w:r>
      <w:r w:rsidR="005E0A94">
        <w:rPr>
          <w:rFonts w:ascii="Palatino Linotype" w:hAnsi="Palatino Linotype"/>
          <w:sz w:val="24"/>
          <w:szCs w:val="24"/>
        </w:rPr>
        <w:t>and continues to offer training to criminal justice stakeholders on various aspect</w:t>
      </w:r>
      <w:r w:rsidR="00C90156">
        <w:rPr>
          <w:rFonts w:ascii="Palatino Linotype" w:hAnsi="Palatino Linotype"/>
          <w:sz w:val="24"/>
          <w:szCs w:val="24"/>
        </w:rPr>
        <w:t>s</w:t>
      </w:r>
      <w:r w:rsidR="005E0A94">
        <w:rPr>
          <w:rFonts w:ascii="Palatino Linotype" w:hAnsi="Palatino Linotype"/>
          <w:sz w:val="24"/>
          <w:szCs w:val="24"/>
        </w:rPr>
        <w:t xml:space="preserve"> of criminal justice policy and procedure. </w:t>
      </w:r>
      <w:r w:rsidR="00DA2355">
        <w:rPr>
          <w:rFonts w:ascii="Palatino Linotype" w:hAnsi="Palatino Linotype"/>
          <w:sz w:val="24"/>
          <w:szCs w:val="24"/>
        </w:rPr>
        <w:t xml:space="preserve">The sophistication of Bermuda’s digital infrastructure </w:t>
      </w:r>
      <w:r w:rsidR="00C90156">
        <w:rPr>
          <w:rFonts w:ascii="Palatino Linotype" w:hAnsi="Palatino Linotype"/>
          <w:sz w:val="24"/>
          <w:szCs w:val="24"/>
        </w:rPr>
        <w:t>has created new nodes of prosecut</w:t>
      </w:r>
      <w:r w:rsidR="004A7730">
        <w:rPr>
          <w:rFonts w:ascii="Palatino Linotype" w:hAnsi="Palatino Linotype"/>
          <w:sz w:val="24"/>
          <w:szCs w:val="24"/>
        </w:rPr>
        <w:t>ion challenges to resolve, which has in turn</w:t>
      </w:r>
      <w:r w:rsidR="00C90156">
        <w:rPr>
          <w:rFonts w:ascii="Palatino Linotype" w:hAnsi="Palatino Linotype"/>
          <w:sz w:val="24"/>
          <w:szCs w:val="24"/>
        </w:rPr>
        <w:t xml:space="preserve"> expanded his areas of professional interest.</w:t>
      </w:r>
    </w:p>
    <w:p w:rsidR="00ED328C" w:rsidRDefault="00ED328C" w:rsidP="00505D20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D328C" w:rsidRPr="00505D20" w:rsidRDefault="00ED328C" w:rsidP="00505D20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 has two cats, and enjoys going to the beach in his spare time.</w:t>
      </w:r>
      <w:bookmarkStart w:id="0" w:name="_GoBack"/>
      <w:bookmarkEnd w:id="0"/>
    </w:p>
    <w:sectPr w:rsidR="00ED328C" w:rsidRPr="0050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0"/>
    <w:rsid w:val="0040318E"/>
    <w:rsid w:val="004A7730"/>
    <w:rsid w:val="00505D20"/>
    <w:rsid w:val="005E0A94"/>
    <w:rsid w:val="00A913F0"/>
    <w:rsid w:val="00C90156"/>
    <w:rsid w:val="00DA2355"/>
    <w:rsid w:val="00E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CDB2F-71B8-439B-9173-3C22C94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Adley G.</dc:creator>
  <cp:keywords/>
  <dc:description/>
  <cp:lastModifiedBy>Duncan, Adley G.</cp:lastModifiedBy>
  <cp:revision>1</cp:revision>
  <dcterms:created xsi:type="dcterms:W3CDTF">2023-09-13T03:02:00Z</dcterms:created>
  <dcterms:modified xsi:type="dcterms:W3CDTF">2023-09-13T05:04:00Z</dcterms:modified>
</cp:coreProperties>
</file>